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20" w:lineRule="exact"/>
        <w:ind w:right="144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spacing w:line="860" w:lineRule="exact"/>
        <w:jc w:val="center"/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</w:pPr>
    </w:p>
    <w:p>
      <w:pPr>
        <w:pStyle w:val="5"/>
        <w:spacing w:line="860" w:lineRule="exact"/>
        <w:jc w:val="center"/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</w:pPr>
      <w:bookmarkStart w:id="0" w:name="_GoBack"/>
      <w:r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  <w:t>湛江市科普经费活动项目</w:t>
      </w:r>
    </w:p>
    <w:p>
      <w:pPr>
        <w:pStyle w:val="5"/>
        <w:spacing w:line="860" w:lineRule="exact"/>
        <w:jc w:val="center"/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  <w:t>申 报 表</w:t>
      </w:r>
    </w:p>
    <w:bookmarkEnd w:id="0"/>
    <w:p>
      <w:pPr>
        <w:pStyle w:val="5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5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申报单位：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负 责 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项目联系人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联系人电话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电子邮箱：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地址及邮编：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5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5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5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5"/>
        <w:spacing w:before="240" w:beforeLines="100" w:after="360" w:afterLines="150" w:line="520" w:lineRule="exact"/>
        <w:jc w:val="center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 w:eastAsia="仿宋_GB2312"/>
          <w:color w:val="000000"/>
          <w:sz w:val="44"/>
          <w:szCs w:val="44"/>
        </w:rPr>
        <w:t>填  报  说  明</w:t>
      </w:r>
    </w:p>
    <w:p>
      <w:pPr>
        <w:pStyle w:val="5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1、本申报表是申报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市科普经费活动项目的依据，填写各项内容须实事求是，表述应明确、严谨、内容完整。</w:t>
      </w:r>
    </w:p>
    <w:p>
      <w:pPr>
        <w:pStyle w:val="5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格式不符的申报表不予受理。</w:t>
      </w:r>
    </w:p>
    <w:p>
      <w:pPr>
        <w:pStyle w:val="5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5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5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市科协受理部门。</w:t>
      </w:r>
    </w:p>
    <w:p>
      <w:pPr>
        <w:pStyle w:val="5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一、申报项目描述（主要内容、意义、预期目标、受益人群及人数等）</w:t>
      </w:r>
    </w:p>
    <w:p>
      <w:pPr>
        <w:pStyle w:val="5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5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5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5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5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5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5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三、项目负责人</w:t>
      </w:r>
    </w:p>
    <w:p>
      <w:pPr>
        <w:pStyle w:val="5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5"/>
        <w:snapToGrid w:val="0"/>
        <w:spacing w:line="480" w:lineRule="exact"/>
        <w:ind w:firstLine="269" w:firstLineChars="100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5"/>
        <w:snapToGrid w:val="0"/>
        <w:spacing w:line="480" w:lineRule="exact"/>
        <w:ind w:firstLine="269" w:firstLineChars="100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5"/>
        <w:snapToGrid w:val="0"/>
        <w:spacing w:line="480" w:lineRule="exact"/>
        <w:ind w:firstLine="269" w:firstLineChars="10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四、项目总预算</w:t>
      </w:r>
    </w:p>
    <w:p>
      <w:pPr>
        <w:pStyle w:val="5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6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6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6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5"/>
        <w:spacing w:line="20" w:lineRule="exact"/>
        <w:jc w:val="left"/>
        <w:rPr>
          <w:rFonts w:ascii="Times New Roman" w:hAnsi="Times New Roman"/>
          <w:color w:val="000000"/>
        </w:rPr>
      </w:pPr>
    </w:p>
    <w:p>
      <w:pPr>
        <w:pStyle w:val="6"/>
        <w:snapToGrid w:val="0"/>
        <w:spacing w:line="500" w:lineRule="atLeast"/>
        <w:ind w:firstLine="236" w:firstLineChars="98"/>
        <w:rPr>
          <w:rFonts w:hint="eastAsia" w:ascii="仿宋" w:hAnsi="仿宋" w:eastAsia="仿宋"/>
          <w:b/>
          <w:sz w:val="24"/>
          <w:szCs w:val="24"/>
        </w:rPr>
      </w:pPr>
    </w:p>
    <w:p>
      <w:pPr>
        <w:pStyle w:val="6"/>
        <w:snapToGrid w:val="0"/>
        <w:spacing w:line="500" w:lineRule="atLeast"/>
        <w:ind w:firstLine="275" w:firstLineChars="98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五、申报机构承诺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本单位保证本表各项内容如实。如果获准立项，承诺以本表为有约束力协议，遵守《</w:t>
            </w:r>
            <w:r>
              <w:rPr>
                <w:rFonts w:hint="eastAsia" w:eastAsia="仿宋_GB2312"/>
                <w:b/>
                <w:sz w:val="28"/>
                <w:szCs w:val="28"/>
              </w:rPr>
              <w:t>湛江</w:t>
            </w:r>
            <w:r>
              <w:rPr>
                <w:rFonts w:eastAsia="仿宋_GB2312"/>
                <w:b/>
                <w:sz w:val="28"/>
                <w:szCs w:val="28"/>
              </w:rPr>
              <w:t>市科普经费专项资金管理办法》、《</w:t>
            </w:r>
            <w:r>
              <w:rPr>
                <w:rFonts w:hint="eastAsia" w:eastAsia="仿宋_GB2312"/>
                <w:b/>
                <w:sz w:val="28"/>
                <w:szCs w:val="28"/>
              </w:rPr>
              <w:t>关于开展202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sz w:val="28"/>
                <w:szCs w:val="28"/>
              </w:rPr>
              <w:t>年度湛江市科普经费青少年科技活动项目申报工作的通知</w:t>
            </w:r>
            <w:r>
              <w:rPr>
                <w:rFonts w:eastAsia="仿宋_GB2312"/>
                <w:b/>
                <w:sz w:val="28"/>
                <w:szCs w:val="28"/>
              </w:rPr>
              <w:t>》等有关规定，按要求认真开展项目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实施工作</w:t>
            </w:r>
            <w:r>
              <w:rPr>
                <w:rFonts w:eastAsia="仿宋_GB2312"/>
                <w:b/>
                <w:sz w:val="28"/>
                <w:szCs w:val="28"/>
              </w:rPr>
              <w:t>，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并</w:t>
            </w:r>
            <w:r>
              <w:rPr>
                <w:rFonts w:eastAsia="仿宋_GB2312"/>
                <w:b/>
                <w:sz w:val="28"/>
                <w:szCs w:val="28"/>
              </w:rPr>
              <w:t>达得预期目标。</w:t>
            </w:r>
          </w:p>
          <w:p>
            <w:pPr>
              <w:pStyle w:val="6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6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6"/>
              <w:snapToGrid w:val="0"/>
              <w:spacing w:line="240" w:lineRule="atLeast"/>
              <w:ind w:firstLine="5032" w:firstLineChars="17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5"/>
        <w:ind w:firstLine="404" w:firstLineChars="150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5"/>
        <w:ind w:firstLine="404" w:firstLineChars="150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六、科协立项意见</w:t>
      </w:r>
    </w:p>
    <w:p>
      <w:pPr>
        <w:pStyle w:val="5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5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5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5"/>
        <w:snapToGrid w:val="0"/>
        <w:spacing w:line="560" w:lineRule="exact"/>
        <w:ind w:firstLine="269" w:firstLineChars="10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七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、</w:t>
      </w: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评审专家组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意见</w:t>
      </w:r>
    </w:p>
    <w:tbl>
      <w:tblPr>
        <w:tblStyle w:val="3"/>
        <w:tblpPr w:leftFromText="180" w:rightFromText="180" w:vertAnchor="text" w:horzAnchor="margin" w:tblpXSpec="center" w:tblpY="2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5" w:hRule="atLeast"/>
          <w:jc w:val="center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评审专家</w:t>
            </w:r>
            <w:r>
              <w:rPr>
                <w:rFonts w:eastAsia="仿宋_GB2312"/>
                <w:b/>
                <w:sz w:val="28"/>
                <w:szCs w:val="28"/>
              </w:rPr>
              <w:t xml:space="preserve">（签名）：                </w:t>
            </w: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5172" w:firstLineChars="18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年   月   日</w:t>
            </w:r>
          </w:p>
          <w:p>
            <w:pPr>
              <w:pStyle w:val="6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</w:tbl>
    <w:p>
      <w:pPr>
        <w:pStyle w:val="5"/>
        <w:snapToGrid w:val="0"/>
        <w:spacing w:line="560" w:lineRule="exact"/>
        <w:ind w:firstLine="404" w:firstLineChars="15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八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、</w:t>
      </w: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资金分配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意见</w:t>
      </w:r>
    </w:p>
    <w:tbl>
      <w:tblPr>
        <w:tblStyle w:val="3"/>
        <w:tblpPr w:leftFromText="180" w:rightFromText="180" w:vertAnchor="text" w:horzAnchor="margin" w:tblpXSpec="center" w:tblpY="221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5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根据专家评审意见，结合经费预算实际，经领导班子集体讨论，决定本项目分配资金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万元。</w:t>
            </w:r>
          </w:p>
          <w:p>
            <w:pPr>
              <w:pStyle w:val="6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</w:t>
            </w:r>
            <w:r>
              <w:rPr>
                <w:rFonts w:eastAsia="仿宋_GB2312"/>
                <w:b/>
                <w:sz w:val="28"/>
                <w:szCs w:val="28"/>
              </w:rPr>
              <w:t>领导（签名）：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10F660EA"/>
    <w:rsid w:val="1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customStyle="1" w:styleId="6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2023-04-28T09:00:00Z</dcterms:created>
  <dc:creator>Administrator</dc:creator>
  <cp:lastModifiedBy>Administrator</cp:lastModifiedBy>
  <dcterms:modified xsi:type="dcterms:W3CDTF">2023-04-28T09:00:44Z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1D85CC597B484B13B7CB6CEE2118058A_11</vt:lpwstr>
  </property>
</Properties>
</file>